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8253" w14:textId="77777777" w:rsidR="002904F9" w:rsidRDefault="002904F9" w:rsidP="002A5FF5">
      <w:pPr>
        <w:spacing w:line="300" w:lineRule="exact"/>
        <w:ind w:firstLineChars="100" w:firstLine="371"/>
        <w:rPr>
          <w:rFonts w:ascii="Arial" w:eastAsia="ＭＳ ゴシック" w:hAnsi="Arial" w:cs="Arial"/>
          <w:b/>
          <w:bCs/>
          <w:sz w:val="32"/>
        </w:rPr>
      </w:pPr>
      <w:r>
        <w:rPr>
          <w:rFonts w:ascii="Arial" w:eastAsia="ＭＳ ゴシック" w:hAnsi="Arial" w:cs="Arial" w:hint="eastAsia"/>
          <w:b/>
          <w:bCs/>
          <w:sz w:val="32"/>
        </w:rPr>
        <w:t>タイトル</w:t>
      </w:r>
    </w:p>
    <w:p w14:paraId="02AB97C7" w14:textId="77777777" w:rsidR="002904F9" w:rsidRDefault="002904F9" w:rsidP="002904F9">
      <w:pPr>
        <w:spacing w:line="300" w:lineRule="exact"/>
        <w:ind w:firstLineChars="600" w:firstLine="2228"/>
        <w:rPr>
          <w:rFonts w:ascii="Arial" w:eastAsia="ＭＳ ゴシック" w:hAnsi="Arial" w:cs="Arial"/>
          <w:b/>
          <w:bCs/>
          <w:sz w:val="32"/>
        </w:rPr>
      </w:pPr>
    </w:p>
    <w:p w14:paraId="0BEA56CF" w14:textId="77777777" w:rsidR="002904F9" w:rsidRDefault="002904F9" w:rsidP="002904F9">
      <w:pPr>
        <w:spacing w:line="300" w:lineRule="exact"/>
        <w:ind w:firstLineChars="600" w:firstLine="2228"/>
        <w:rPr>
          <w:rFonts w:ascii="Arial" w:eastAsia="ＭＳ ゴシック" w:hAnsi="Arial" w:cs="Arial"/>
          <w:b/>
          <w:bCs/>
          <w:sz w:val="32"/>
        </w:rPr>
      </w:pPr>
    </w:p>
    <w:p w14:paraId="3810E871" w14:textId="77777777" w:rsidR="002904F9" w:rsidRDefault="002904F9" w:rsidP="002904F9">
      <w:pPr>
        <w:spacing w:line="300" w:lineRule="exact"/>
        <w:ind w:firstLineChars="928" w:firstLine="2420"/>
        <w:rPr>
          <w:rFonts w:eastAsia="ＭＳ ゴシック"/>
          <w:b/>
          <w:sz w:val="20"/>
          <w:lang w:eastAsia="zh-CN"/>
        </w:rPr>
      </w:pPr>
      <w:r>
        <w:rPr>
          <w:rFonts w:hint="eastAsia"/>
          <w:b/>
        </w:rPr>
        <w:t>お名前</w:t>
      </w:r>
    </w:p>
    <w:p w14:paraId="7BB20C15" w14:textId="77777777" w:rsidR="002904F9" w:rsidRDefault="002904F9" w:rsidP="002904F9">
      <w:pPr>
        <w:spacing w:line="300" w:lineRule="exact"/>
        <w:ind w:firstLineChars="928" w:firstLine="2420"/>
        <w:rPr>
          <w:b/>
          <w:sz w:val="18"/>
        </w:rPr>
      </w:pPr>
      <w:r>
        <w:rPr>
          <w:rFonts w:hint="eastAsia"/>
          <w:b/>
        </w:rPr>
        <w:t>所属</w:t>
      </w:r>
    </w:p>
    <w:p w14:paraId="555C7ACE" w14:textId="77777777" w:rsidR="002904F9" w:rsidRDefault="002904F9"/>
    <w:p w14:paraId="10508F5E" w14:textId="559B7253" w:rsidR="002904F9" w:rsidRDefault="002904F9"/>
    <w:p w14:paraId="477DCD18" w14:textId="77777777" w:rsidR="002A5FF5" w:rsidRDefault="002A5FF5"/>
    <w:p w14:paraId="740B78FF" w14:textId="77777777" w:rsidR="002904F9" w:rsidRDefault="002904F9"/>
    <w:p w14:paraId="26E399E8"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現在のノイマン型コンピューターは、電気信号のオンとオフ、つまり</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の組み合わせによる</w:t>
      </w:r>
      <w:r w:rsidRPr="0017390D">
        <w:rPr>
          <w:rFonts w:ascii="Times New Roman" w:hAnsi="Times New Roman" w:hint="eastAsia"/>
          <w:bCs/>
          <w:sz w:val="22"/>
        </w:rPr>
        <w:t>2</w:t>
      </w:r>
      <w:r w:rsidRPr="0017390D">
        <w:rPr>
          <w:rFonts w:ascii="Times New Roman" w:hAnsi="Times New Roman" w:hint="eastAsia"/>
          <w:bCs/>
          <w:sz w:val="22"/>
        </w:rPr>
        <w:t>進法</w:t>
      </w:r>
      <w:r w:rsidRPr="0017390D">
        <w:rPr>
          <w:rFonts w:ascii="Times New Roman" w:hAnsi="Times New Roman" w:hint="eastAsia"/>
          <w:bCs/>
          <w:sz w:val="22"/>
        </w:rPr>
        <w:t>(</w:t>
      </w:r>
      <w:r w:rsidRPr="0017390D">
        <w:rPr>
          <w:rFonts w:ascii="Times New Roman" w:hAnsi="Times New Roman" w:hint="eastAsia"/>
          <w:bCs/>
          <w:sz w:val="22"/>
        </w:rPr>
        <w:t>→</w:t>
      </w:r>
      <w:r w:rsidRPr="0017390D">
        <w:rPr>
          <w:rFonts w:ascii="Times New Roman" w:hAnsi="Times New Roman" w:hint="eastAsia"/>
          <w:bCs/>
          <w:sz w:val="22"/>
        </w:rPr>
        <w:t xml:space="preserve"> </w:t>
      </w:r>
      <w:r w:rsidRPr="0017390D">
        <w:rPr>
          <w:rFonts w:ascii="Times New Roman" w:hAnsi="Times New Roman" w:hint="eastAsia"/>
          <w:bCs/>
          <w:sz w:val="22"/>
        </w:rPr>
        <w:t>記数法</w:t>
      </w:r>
      <w:r w:rsidRPr="0017390D">
        <w:rPr>
          <w:rFonts w:ascii="Times New Roman" w:hAnsi="Times New Roman" w:hint="eastAsia"/>
          <w:bCs/>
          <w:sz w:val="22"/>
        </w:rPr>
        <w:t>)</w:t>
      </w:r>
      <w:r w:rsidRPr="0017390D">
        <w:rPr>
          <w:rFonts w:ascii="Times New Roman" w:hAnsi="Times New Roman" w:hint="eastAsia"/>
          <w:bCs/>
          <w:sz w:val="22"/>
        </w:rPr>
        <w:t>で計算をおこなっている。しかし、われわれが日常的に体験している物理学の世界とは別に、電子や原子、フォトン</w:t>
      </w:r>
      <w:r w:rsidRPr="0017390D">
        <w:rPr>
          <w:rFonts w:ascii="Times New Roman" w:hAnsi="Times New Roman" w:hint="eastAsia"/>
          <w:bCs/>
          <w:sz w:val="22"/>
        </w:rPr>
        <w:t>(</w:t>
      </w:r>
      <w:r w:rsidRPr="0017390D">
        <w:rPr>
          <w:rFonts w:ascii="Times New Roman" w:hAnsi="Times New Roman" w:hint="eastAsia"/>
          <w:bCs/>
          <w:sz w:val="22"/>
        </w:rPr>
        <w:t>光子</w:t>
      </w:r>
      <w:r w:rsidRPr="0017390D">
        <w:rPr>
          <w:rFonts w:ascii="Times New Roman" w:hAnsi="Times New Roman" w:hint="eastAsia"/>
          <w:bCs/>
          <w:sz w:val="22"/>
        </w:rPr>
        <w:t>)</w:t>
      </w:r>
      <w:r w:rsidRPr="0017390D">
        <w:rPr>
          <w:rFonts w:ascii="Times New Roman" w:hAnsi="Times New Roman" w:hint="eastAsia"/>
          <w:bCs/>
          <w:sz w:val="22"/>
        </w:rPr>
        <w:t>といったミクロレベルの世界では量子力学という物理法則が支配している。この世界ではすべての物質は素子の性質と同時に波動としての性質をもち、その素子に電子が入った</w:t>
      </w:r>
      <w:r w:rsidRPr="0017390D">
        <w:rPr>
          <w:rFonts w:ascii="Times New Roman" w:hAnsi="Times New Roman" w:hint="eastAsia"/>
          <w:bCs/>
          <w:sz w:val="22"/>
        </w:rPr>
        <w:t>1</w:t>
      </w:r>
      <w:r w:rsidRPr="0017390D">
        <w:rPr>
          <w:rFonts w:ascii="Times New Roman" w:hAnsi="Times New Roman" w:hint="eastAsia"/>
          <w:bCs/>
          <w:sz w:val="22"/>
        </w:rPr>
        <w:t>という状態と、入っていない</w:t>
      </w:r>
      <w:r w:rsidRPr="0017390D">
        <w:rPr>
          <w:rFonts w:ascii="Times New Roman" w:hAnsi="Times New Roman" w:hint="eastAsia"/>
          <w:bCs/>
          <w:sz w:val="22"/>
        </w:rPr>
        <w:t>0</w:t>
      </w:r>
      <w:r w:rsidRPr="0017390D">
        <w:rPr>
          <w:rFonts w:ascii="Times New Roman" w:hAnsi="Times New Roman" w:hint="eastAsia"/>
          <w:bCs/>
          <w:sz w:val="22"/>
        </w:rPr>
        <w:t>という状態以外に、</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を重ねあわせた状態、つまりどちらともいえない状態</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が同時に存在するともいえる</w:t>
      </w:r>
      <w:r w:rsidRPr="0017390D">
        <w:rPr>
          <w:rFonts w:ascii="Times New Roman" w:hAnsi="Times New Roman" w:hint="eastAsia"/>
          <w:bCs/>
          <w:sz w:val="22"/>
        </w:rPr>
        <w:t>)</w:t>
      </w:r>
      <w:r w:rsidRPr="0017390D">
        <w:rPr>
          <w:rFonts w:ascii="Times New Roman" w:hAnsi="Times New Roman" w:hint="eastAsia"/>
          <w:bCs/>
          <w:sz w:val="22"/>
        </w:rPr>
        <w:t>をつくりだすことができる。量子コンピューターは、この量子学的な重ねあわせた状態をもちいて超高速並列計算をおこなうことができると考えられている。</w:t>
      </w:r>
    </w:p>
    <w:p w14:paraId="7B954E91" w14:textId="2346DBFB"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量子コンピューターは、この</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の両方を重ねあわせた量子ビット</w:t>
      </w:r>
      <w:r w:rsidRPr="0017390D">
        <w:rPr>
          <w:rFonts w:ascii="Times New Roman" w:hAnsi="Times New Roman" w:hint="eastAsia"/>
          <w:bCs/>
          <w:sz w:val="22"/>
        </w:rPr>
        <w:t>(qubit)</w:t>
      </w:r>
      <w:r w:rsidRPr="0017390D">
        <w:rPr>
          <w:rFonts w:ascii="Times New Roman" w:hAnsi="Times New Roman" w:hint="eastAsia"/>
          <w:bCs/>
          <w:sz w:val="22"/>
        </w:rPr>
        <w:t>を演算単位としてつかうことで、現在の数億倍から数十億倍もの処理をおこなうことができると期待されている。現在のコンピューターは、たとえば</w:t>
      </w:r>
      <w:r w:rsidRPr="0017390D">
        <w:rPr>
          <w:rFonts w:ascii="Times New Roman" w:hAnsi="Times New Roman" w:hint="eastAsia"/>
          <w:bCs/>
          <w:sz w:val="22"/>
        </w:rPr>
        <w:t>4</w:t>
      </w:r>
      <w:r w:rsidRPr="0017390D">
        <w:rPr>
          <w:rFonts w:ascii="Times New Roman" w:hAnsi="Times New Roman" w:hint="eastAsia"/>
          <w:bCs/>
          <w:sz w:val="22"/>
        </w:rPr>
        <w:t>ビットの場合では</w:t>
      </w:r>
      <w:r w:rsidRPr="0017390D">
        <w:rPr>
          <w:rFonts w:ascii="Times New Roman" w:hAnsi="Times New Roman" w:hint="eastAsia"/>
          <w:bCs/>
          <w:sz w:val="22"/>
        </w:rPr>
        <w:t>1</w:t>
      </w:r>
      <w:r w:rsidRPr="0017390D">
        <w:rPr>
          <w:rFonts w:ascii="Times New Roman" w:hAnsi="Times New Roman" w:hint="eastAsia"/>
          <w:bCs/>
          <w:sz w:val="22"/>
        </w:rPr>
        <w:t>と</w:t>
      </w:r>
      <w:r w:rsidRPr="0017390D">
        <w:rPr>
          <w:rFonts w:ascii="Times New Roman" w:hAnsi="Times New Roman" w:hint="eastAsia"/>
          <w:bCs/>
          <w:sz w:val="22"/>
        </w:rPr>
        <w:t>0</w:t>
      </w:r>
      <w:r w:rsidRPr="0017390D">
        <w:rPr>
          <w:rFonts w:ascii="Times New Roman" w:hAnsi="Times New Roman" w:hint="eastAsia"/>
          <w:bCs/>
          <w:sz w:val="22"/>
        </w:rPr>
        <w:t>の組み合わせで</w:t>
      </w:r>
      <w:r w:rsidRPr="0017390D">
        <w:rPr>
          <w:rFonts w:ascii="Times New Roman" w:hAnsi="Times New Roman" w:hint="eastAsia"/>
          <w:bCs/>
          <w:sz w:val="22"/>
        </w:rPr>
        <w:t>16</w:t>
      </w:r>
      <w:r w:rsidRPr="0017390D">
        <w:rPr>
          <w:rFonts w:ascii="Times New Roman" w:hAnsi="Times New Roman" w:hint="eastAsia"/>
          <w:bCs/>
          <w:sz w:val="22"/>
        </w:rPr>
        <w:t>通りの状態をつくりだすことができ、演算の場合は</w:t>
      </w:r>
      <w:r w:rsidRPr="0017390D">
        <w:rPr>
          <w:rFonts w:ascii="Times New Roman" w:hAnsi="Times New Roman" w:hint="eastAsia"/>
          <w:bCs/>
          <w:sz w:val="22"/>
        </w:rPr>
        <w:t>16</w:t>
      </w:r>
      <w:r w:rsidRPr="0017390D">
        <w:rPr>
          <w:rFonts w:ascii="Times New Roman" w:hAnsi="Times New Roman" w:hint="eastAsia"/>
          <w:bCs/>
          <w:sz w:val="22"/>
        </w:rPr>
        <w:t>回計算することになる。しかし量子ビットでは</w:t>
      </w:r>
      <w:r w:rsidRPr="0017390D">
        <w:rPr>
          <w:rFonts w:ascii="Times New Roman" w:hAnsi="Times New Roman" w:hint="eastAsia"/>
          <w:bCs/>
          <w:sz w:val="22"/>
        </w:rPr>
        <w:t>16</w:t>
      </w:r>
      <w:r w:rsidRPr="0017390D">
        <w:rPr>
          <w:rFonts w:ascii="Times New Roman" w:hAnsi="Times New Roman" w:hint="eastAsia"/>
          <w:bCs/>
          <w:sz w:val="22"/>
        </w:rPr>
        <w:t>の状態を同時に実現できる重ねあわせの量子状態に対して、</w:t>
      </w:r>
      <w:r w:rsidRPr="0017390D">
        <w:rPr>
          <w:rFonts w:ascii="Times New Roman" w:hAnsi="Times New Roman" w:hint="eastAsia"/>
          <w:bCs/>
          <w:sz w:val="22"/>
        </w:rPr>
        <w:t>1</w:t>
      </w:r>
      <w:r w:rsidRPr="0017390D">
        <w:rPr>
          <w:rFonts w:ascii="Times New Roman" w:hAnsi="Times New Roman" w:hint="eastAsia"/>
          <w:bCs/>
          <w:sz w:val="22"/>
        </w:rPr>
        <w:t>回の演算で結果をえることができる。このことにより、量子コンピューターでは処理できるビット数が増大すればその処理能力が増大するということになる</w:t>
      </w:r>
      <w:r>
        <w:rPr>
          <w:rFonts w:ascii="Times New Roman" w:hAnsi="Times New Roman" w:hint="eastAsia"/>
          <w:bCs/>
          <w:sz w:val="22"/>
        </w:rPr>
        <w:t>。</w:t>
      </w:r>
    </w:p>
    <w:p w14:paraId="147A4B01"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量子コンピューターは、このようにひとつひとつの素子が高速である必要はない。そのため、現在のコンピューターのようにマイクロプロセッサーを際限なく高速化する努力から解放されるなど、コンピューターの開発競争を根底からくつがえす可能性をもっている。同時に、量子コンピューターはノイマン型コンピューターの限界をこえる演算処理能力をもっていることから、タンパク質の立体構造解析</w:t>
      </w:r>
      <w:r w:rsidRPr="0017390D">
        <w:rPr>
          <w:rFonts w:ascii="Times New Roman" w:hAnsi="Times New Roman" w:hint="eastAsia"/>
          <w:bCs/>
          <w:sz w:val="22"/>
        </w:rPr>
        <w:t>(</w:t>
      </w:r>
      <w:r w:rsidRPr="0017390D">
        <w:rPr>
          <w:rFonts w:ascii="Times New Roman" w:hAnsi="Times New Roman" w:hint="eastAsia"/>
          <w:bCs/>
          <w:sz w:val="22"/>
        </w:rPr>
        <w:t>→</w:t>
      </w:r>
      <w:r w:rsidRPr="0017390D">
        <w:rPr>
          <w:rFonts w:ascii="Times New Roman" w:hAnsi="Times New Roman" w:hint="eastAsia"/>
          <w:bCs/>
          <w:sz w:val="22"/>
        </w:rPr>
        <w:t xml:space="preserve"> </w:t>
      </w:r>
      <w:r w:rsidRPr="0017390D">
        <w:rPr>
          <w:rFonts w:ascii="Times New Roman" w:hAnsi="Times New Roman" w:hint="eastAsia"/>
          <w:bCs/>
          <w:sz w:val="22"/>
        </w:rPr>
        <w:t>構造生物学</w:t>
      </w:r>
      <w:r w:rsidRPr="0017390D">
        <w:rPr>
          <w:rFonts w:ascii="Times New Roman" w:hAnsi="Times New Roman" w:hint="eastAsia"/>
          <w:bCs/>
          <w:sz w:val="22"/>
        </w:rPr>
        <w:t>)</w:t>
      </w:r>
      <w:r w:rsidRPr="0017390D">
        <w:rPr>
          <w:rFonts w:ascii="Times New Roman" w:hAnsi="Times New Roman" w:hint="eastAsia"/>
          <w:bCs/>
          <w:sz w:val="22"/>
        </w:rPr>
        <w:t>や、地球規模での気候変動の解明や予測解明など、複雑な計算を高速でおこなう次世代コンピューターのひとつと考えられている。</w:t>
      </w:r>
    </w:p>
    <w:p w14:paraId="2A3DD899"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一方で、量子コンピューターは暗号の解読技術としても注目されている。現在の暗号システムは基本的には素因数分解にもとづいており、コンピ</w:t>
      </w:r>
      <w:r w:rsidRPr="0017390D">
        <w:rPr>
          <w:rFonts w:ascii="Times New Roman" w:hAnsi="Times New Roman" w:hint="eastAsia"/>
          <w:bCs/>
          <w:sz w:val="22"/>
        </w:rPr>
        <w:lastRenderedPageBreak/>
        <w:t>ューター能力による現実的な時間では解読できないということでその安全性をたもっている。しかし、量子コンピューターが実現されるとそれが数十秒から数分で解読されるとみられており、情報通信社会の安全性が根底からくずれかねない。そのため、アメリカ軍などは新しい暗号技術を開発する点からも量子コンピューターに注目している。</w:t>
      </w:r>
    </w:p>
    <w:p w14:paraId="3E00EE32" w14:textId="77777777" w:rsidR="002904F9" w:rsidRPr="0017390D" w:rsidRDefault="002904F9" w:rsidP="002A5FF5">
      <w:pPr>
        <w:spacing w:line="260" w:lineRule="exact"/>
        <w:ind w:firstLineChars="100" w:firstLine="270"/>
        <w:rPr>
          <w:rFonts w:ascii="Times New Roman" w:hAnsi="Times New Roman"/>
          <w:bCs/>
          <w:sz w:val="22"/>
        </w:rPr>
      </w:pPr>
      <w:r w:rsidRPr="0017390D">
        <w:rPr>
          <w:rFonts w:ascii="Times New Roman" w:hAnsi="Times New Roman" w:hint="eastAsia"/>
          <w:bCs/>
          <w:sz w:val="22"/>
        </w:rPr>
        <w:t>量子コンピューターは</w:t>
      </w:r>
      <w:r w:rsidRPr="0017390D">
        <w:rPr>
          <w:rFonts w:ascii="Times New Roman" w:hAnsi="Times New Roman" w:hint="eastAsia"/>
          <w:bCs/>
          <w:sz w:val="22"/>
        </w:rPr>
        <w:t>1970</w:t>
      </w:r>
      <w:r w:rsidRPr="0017390D">
        <w:rPr>
          <w:rFonts w:ascii="Times New Roman" w:hAnsi="Times New Roman" w:hint="eastAsia"/>
          <w:bCs/>
          <w:sz w:val="22"/>
        </w:rPr>
        <w:t>年代から</w:t>
      </w:r>
      <w:r w:rsidRPr="0017390D">
        <w:rPr>
          <w:rFonts w:ascii="Times New Roman" w:hAnsi="Times New Roman" w:hint="eastAsia"/>
          <w:bCs/>
          <w:sz w:val="22"/>
        </w:rPr>
        <w:t>80</w:t>
      </w:r>
      <w:r w:rsidRPr="0017390D">
        <w:rPr>
          <w:rFonts w:ascii="Times New Roman" w:hAnsi="Times New Roman" w:hint="eastAsia"/>
          <w:bCs/>
          <w:sz w:val="22"/>
        </w:rPr>
        <w:t>年代にかけ、カリフォルニア工科大学のリチャード・ファインマンやオックスフォード大学のデビッド・ドイッチュらが提唱し、現在では</w:t>
      </w:r>
      <w:r w:rsidRPr="0017390D">
        <w:rPr>
          <w:rFonts w:ascii="Times New Roman" w:hAnsi="Times New Roman" w:hint="eastAsia"/>
          <w:bCs/>
          <w:sz w:val="22"/>
        </w:rPr>
        <w:t>IBM</w:t>
      </w:r>
      <w:r w:rsidRPr="0017390D">
        <w:rPr>
          <w:rFonts w:ascii="Times New Roman" w:hAnsi="Times New Roman" w:hint="eastAsia"/>
          <w:bCs/>
          <w:sz w:val="22"/>
        </w:rPr>
        <w:t>や日本の富士通、</w:t>
      </w:r>
      <w:r w:rsidRPr="0017390D">
        <w:rPr>
          <w:rFonts w:ascii="Times New Roman" w:hAnsi="Times New Roman" w:hint="eastAsia"/>
          <w:bCs/>
          <w:sz w:val="22"/>
        </w:rPr>
        <w:t>NEC(</w:t>
      </w:r>
      <w:r w:rsidRPr="0017390D">
        <w:rPr>
          <w:rFonts w:ascii="Times New Roman" w:hAnsi="Times New Roman" w:hint="eastAsia"/>
          <w:bCs/>
          <w:sz w:val="22"/>
        </w:rPr>
        <w:t>日本電気</w:t>
      </w:r>
      <w:r w:rsidRPr="0017390D">
        <w:rPr>
          <w:rFonts w:ascii="Times New Roman" w:hAnsi="Times New Roman" w:hint="eastAsia"/>
          <w:bCs/>
          <w:sz w:val="22"/>
        </w:rPr>
        <w:t>)</w:t>
      </w:r>
      <w:r w:rsidRPr="0017390D">
        <w:rPr>
          <w:rFonts w:ascii="Times New Roman" w:hAnsi="Times New Roman" w:hint="eastAsia"/>
          <w:bCs/>
          <w:sz w:val="22"/>
        </w:rPr>
        <w:t>、東芝などがその研究開発をすすめている。そして、</w:t>
      </w:r>
      <w:r w:rsidRPr="0017390D">
        <w:rPr>
          <w:rFonts w:ascii="Times New Roman" w:hAnsi="Times New Roman" w:hint="eastAsia"/>
          <w:bCs/>
          <w:sz w:val="22"/>
        </w:rPr>
        <w:t>98</w:t>
      </w:r>
      <w:r w:rsidRPr="0017390D">
        <w:rPr>
          <w:rFonts w:ascii="Times New Roman" w:hAnsi="Times New Roman" w:hint="eastAsia"/>
          <w:bCs/>
          <w:sz w:val="22"/>
        </w:rPr>
        <w:t>年には、</w:t>
      </w:r>
      <w:r w:rsidRPr="0017390D">
        <w:rPr>
          <w:rFonts w:ascii="Times New Roman" w:hAnsi="Times New Roman" w:hint="eastAsia"/>
          <w:bCs/>
          <w:sz w:val="22"/>
        </w:rPr>
        <w:t>IBM</w:t>
      </w:r>
      <w:r w:rsidRPr="0017390D">
        <w:rPr>
          <w:rFonts w:ascii="Times New Roman" w:hAnsi="Times New Roman" w:hint="eastAsia"/>
          <w:bCs/>
          <w:sz w:val="22"/>
        </w:rPr>
        <w:t>が世界初の量子コンピューターを開発したと発表している。</w:t>
      </w:r>
    </w:p>
    <w:p w14:paraId="29C16C30"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一方で、量子コンピューターは暗号の解読技術としても注目されている。現在の暗号システムは基本的には素因数分解にもとづいており、コンピューター能力による現実的な時間では解読できないということでその安全性をたもっている。しかし、量子コンピューターが実現されるとそれが数十秒から数分で解読されるとみられており、情報通信社会の安全性が根底からくずれかねない。そのため、アメリカ軍などは新しい暗号技術を開発する点からも量子コンピューターに注目している。</w:t>
      </w:r>
    </w:p>
    <w:p w14:paraId="02AD388C" w14:textId="77777777" w:rsidR="002904F9" w:rsidRPr="0017390D" w:rsidRDefault="002904F9" w:rsidP="002904F9">
      <w:pPr>
        <w:spacing w:line="260" w:lineRule="exact"/>
        <w:ind w:firstLineChars="100" w:firstLine="270"/>
        <w:rPr>
          <w:rFonts w:ascii="Times New Roman" w:hAnsi="Times New Roman"/>
          <w:bCs/>
          <w:sz w:val="22"/>
        </w:rPr>
      </w:pPr>
      <w:r w:rsidRPr="0017390D">
        <w:rPr>
          <w:rFonts w:ascii="Times New Roman" w:hAnsi="Times New Roman" w:hint="eastAsia"/>
          <w:bCs/>
          <w:sz w:val="22"/>
        </w:rPr>
        <w:t>一方で、量子コンピューターは暗号の解読技術としても注目されている。現在の暗号システムは基本的には素因数分解にもとづいており、コンピューター能力による現実的な時間では解読できないということでその安全性をたもっている。しかし、量子コンピューターが実現されるとそれが数十秒から数分で解読されるとみられており、情報通信社会の安全性が根底からくずれかねない。そのため、アメリカ軍などは新しい暗号技術を開発する点からも量子コンピューターに注目している。</w:t>
      </w:r>
    </w:p>
    <w:p w14:paraId="4A5F0DC1" w14:textId="77777777" w:rsidR="002904F9" w:rsidRPr="0017390D" w:rsidRDefault="002904F9" w:rsidP="002904F9">
      <w:pPr>
        <w:spacing w:line="260" w:lineRule="exact"/>
        <w:rPr>
          <w:rFonts w:ascii="Times New Roman" w:hAnsi="Times New Roman"/>
          <w:bCs/>
          <w:sz w:val="22"/>
        </w:rPr>
      </w:pPr>
    </w:p>
    <w:p w14:paraId="7019F0A3" w14:textId="69F813AA" w:rsidR="002904F9" w:rsidRDefault="002904F9" w:rsidP="002904F9">
      <w:r>
        <w:rPr>
          <w:rFonts w:hint="eastAsia"/>
        </w:rPr>
        <w:t>---------------------------------------------------------------</w:t>
      </w:r>
    </w:p>
    <w:p w14:paraId="2E3196AD" w14:textId="77777777" w:rsidR="002904F9" w:rsidRDefault="002904F9" w:rsidP="002904F9">
      <w:pPr>
        <w:rPr>
          <w:noProof/>
        </w:rPr>
      </w:pPr>
      <w:r>
        <w:rPr>
          <w:rFonts w:hint="eastAsia"/>
          <w:noProof/>
        </w:rPr>
        <w:t>（自己紹介の文章）</w:t>
      </w:r>
    </w:p>
    <w:p w14:paraId="3F6E2F42" w14:textId="77777777" w:rsidR="002904F9" w:rsidRDefault="002904F9" w:rsidP="002904F9">
      <w:r>
        <w:rPr>
          <w:rFonts w:hint="eastAsia"/>
        </w:rPr>
        <w:t>現在の所属：株式会社</w:t>
      </w:r>
      <w:r>
        <w:rPr>
          <w:rFonts w:hint="eastAsia"/>
        </w:rPr>
        <w:t xml:space="preserve"> </w:t>
      </w:r>
      <w:proofErr w:type="spellStart"/>
      <w:r>
        <w:rPr>
          <w:rFonts w:hint="eastAsia"/>
        </w:rPr>
        <w:t>xxxxxxxxxxxx</w:t>
      </w:r>
      <w:proofErr w:type="spellEnd"/>
    </w:p>
    <w:p w14:paraId="57C92826" w14:textId="35E3631B" w:rsidR="002904F9" w:rsidRDefault="002904F9" w:rsidP="002904F9">
      <w:r>
        <w:rPr>
          <w:rFonts w:hint="eastAsia"/>
          <w:noProof/>
        </w:rPr>
        <mc:AlternateContent>
          <mc:Choice Requires="wps">
            <w:drawing>
              <wp:anchor distT="0" distB="0" distL="114300" distR="114300" simplePos="0" relativeHeight="251659264" behindDoc="0" locked="0" layoutInCell="1" allowOverlap="1" wp14:anchorId="6F5DC844" wp14:editId="6BE1421A">
                <wp:simplePos x="0" y="0"/>
                <wp:positionH relativeFrom="column">
                  <wp:posOffset>2532380</wp:posOffset>
                </wp:positionH>
                <wp:positionV relativeFrom="paragraph">
                  <wp:posOffset>156845</wp:posOffset>
                </wp:positionV>
                <wp:extent cx="1272540" cy="1432560"/>
                <wp:effectExtent l="0" t="0" r="22860" b="15240"/>
                <wp:wrapNone/>
                <wp:docPr id="3" name="正方形/長方形 3"/>
                <wp:cNvGraphicFramePr/>
                <a:graphic xmlns:a="http://schemas.openxmlformats.org/drawingml/2006/main">
                  <a:graphicData uri="http://schemas.microsoft.com/office/word/2010/wordprocessingShape">
                    <wps:wsp>
                      <wps:cNvSpPr/>
                      <wps:spPr>
                        <a:xfrm>
                          <a:off x="0" y="0"/>
                          <a:ext cx="1272540" cy="1432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51F3F9" w14:textId="77777777" w:rsidR="002904F9" w:rsidRPr="007C79F6" w:rsidRDefault="002904F9" w:rsidP="002904F9">
                            <w:pPr>
                              <w:jc w:val="center"/>
                              <w:rPr>
                                <w:b/>
                                <w:bCs/>
                                <w:sz w:val="24"/>
                                <w:szCs w:val="24"/>
                              </w:rPr>
                            </w:pPr>
                            <w:r w:rsidRPr="007C79F6">
                              <w:rPr>
                                <w:rFonts w:hint="eastAsia"/>
                                <w:b/>
                                <w:bCs/>
                                <w:sz w:val="24"/>
                                <w:szCs w:val="24"/>
                              </w:rPr>
                              <w:t>著者</w:t>
                            </w:r>
                          </w:p>
                          <w:p w14:paraId="352BC996" w14:textId="01F4B860" w:rsidR="002904F9" w:rsidRPr="007C79F6" w:rsidRDefault="002904F9" w:rsidP="002904F9">
                            <w:pPr>
                              <w:jc w:val="center"/>
                              <w:rPr>
                                <w:b/>
                                <w:bCs/>
                                <w:sz w:val="24"/>
                                <w:szCs w:val="24"/>
                              </w:rPr>
                            </w:pPr>
                            <w:r w:rsidRPr="007C79F6">
                              <w:rPr>
                                <w:rFonts w:hint="eastAsia"/>
                                <w:b/>
                                <w:bCs/>
                                <w:sz w:val="24"/>
                                <w:szCs w:val="24"/>
                              </w:rPr>
                              <w:t>写真</w:t>
                            </w:r>
                          </w:p>
                          <w:p w14:paraId="1032F698" w14:textId="320909B1" w:rsidR="007C79F6" w:rsidRPr="007C79F6" w:rsidRDefault="007C79F6" w:rsidP="002904F9">
                            <w:pPr>
                              <w:jc w:val="center"/>
                              <w:rPr>
                                <w:rFonts w:hint="eastAsia"/>
                                <w:b/>
                                <w:bCs/>
                                <w:color w:val="FF0000"/>
                                <w:sz w:val="24"/>
                                <w:szCs w:val="24"/>
                              </w:rPr>
                            </w:pPr>
                            <w:r w:rsidRPr="007C79F6">
                              <w:rPr>
                                <w:rFonts w:hint="eastAsia"/>
                                <w:b/>
                                <w:bCs/>
                                <w:color w:val="FF0000"/>
                                <w:sz w:val="24"/>
                                <w:szCs w:val="24"/>
                              </w:rPr>
                              <w:t>（写真は別ファイルでお願いいたします。）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DC844" id="正方形/長方形 3" o:spid="_x0000_s1026" style="position:absolute;left:0;text-align:left;margin-left:199.4pt;margin-top:12.35pt;width:100.2pt;height:11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" fillcolor="white [3201]" strokecolor="#70ad47 [3209]" strokeweight="1pt">
                <v:textbox>
                  <w:txbxContent>
                    <w:p w14:paraId="2451F3F9" w14:textId="77777777" w:rsidR="002904F9" w:rsidRPr="007C79F6" w:rsidRDefault="002904F9" w:rsidP="002904F9">
                      <w:pPr>
                        <w:jc w:val="center"/>
                        <w:rPr>
                          <w:b/>
                          <w:bCs/>
                          <w:sz w:val="24"/>
                          <w:szCs w:val="24"/>
                        </w:rPr>
                      </w:pPr>
                      <w:r w:rsidRPr="007C79F6">
                        <w:rPr>
                          <w:rFonts w:hint="eastAsia"/>
                          <w:b/>
                          <w:bCs/>
                          <w:sz w:val="24"/>
                          <w:szCs w:val="24"/>
                        </w:rPr>
                        <w:t>著者</w:t>
                      </w:r>
                    </w:p>
                    <w:p w14:paraId="352BC996" w14:textId="01F4B860" w:rsidR="002904F9" w:rsidRPr="007C79F6" w:rsidRDefault="002904F9" w:rsidP="002904F9">
                      <w:pPr>
                        <w:jc w:val="center"/>
                        <w:rPr>
                          <w:b/>
                          <w:bCs/>
                          <w:sz w:val="24"/>
                          <w:szCs w:val="24"/>
                        </w:rPr>
                      </w:pPr>
                      <w:r w:rsidRPr="007C79F6">
                        <w:rPr>
                          <w:rFonts w:hint="eastAsia"/>
                          <w:b/>
                          <w:bCs/>
                          <w:sz w:val="24"/>
                          <w:szCs w:val="24"/>
                        </w:rPr>
                        <w:t>写真</w:t>
                      </w:r>
                    </w:p>
                    <w:p w14:paraId="1032F698" w14:textId="320909B1" w:rsidR="007C79F6" w:rsidRPr="007C79F6" w:rsidRDefault="007C79F6" w:rsidP="002904F9">
                      <w:pPr>
                        <w:jc w:val="center"/>
                        <w:rPr>
                          <w:rFonts w:hint="eastAsia"/>
                          <w:b/>
                          <w:bCs/>
                          <w:color w:val="FF0000"/>
                          <w:sz w:val="24"/>
                          <w:szCs w:val="24"/>
                        </w:rPr>
                      </w:pPr>
                      <w:r w:rsidRPr="007C79F6">
                        <w:rPr>
                          <w:rFonts w:hint="eastAsia"/>
                          <w:b/>
                          <w:bCs/>
                          <w:color w:val="FF0000"/>
                          <w:sz w:val="24"/>
                          <w:szCs w:val="24"/>
                        </w:rPr>
                        <w:t>（写真は別ファイルでお願いいたします。）</w:t>
                      </w:r>
                    </w:p>
                  </w:txbxContent>
                </v:textbox>
              </v:rect>
            </w:pict>
          </mc:Fallback>
        </mc:AlternateContent>
      </w:r>
      <w:r>
        <w:rPr>
          <w:rFonts w:hint="eastAsia"/>
        </w:rPr>
        <w:t>所属学会</w:t>
      </w:r>
      <w:r>
        <w:rPr>
          <w:rFonts w:hint="eastAsia"/>
        </w:rPr>
        <w:t xml:space="preserve">: </w:t>
      </w:r>
      <w:proofErr w:type="spellStart"/>
      <w:r>
        <w:rPr>
          <w:rFonts w:hint="eastAsia"/>
        </w:rPr>
        <w:t>xxxxxxxxxx</w:t>
      </w:r>
      <w:proofErr w:type="spellEnd"/>
      <w:r>
        <w:rPr>
          <w:rFonts w:hint="eastAsia"/>
        </w:rPr>
        <w:t xml:space="preserve">  </w:t>
      </w:r>
    </w:p>
    <w:p w14:paraId="0117CA9A" w14:textId="2CA1D730" w:rsidR="002904F9" w:rsidRPr="00724D64" w:rsidRDefault="002904F9" w:rsidP="002904F9">
      <w:r>
        <w:rPr>
          <w:rFonts w:hint="eastAsia"/>
        </w:rPr>
        <w:t>(</w:t>
      </w:r>
      <w:r>
        <w:rPr>
          <w:rFonts w:hint="eastAsia"/>
        </w:rPr>
        <w:t>記載なしでもよいです</w:t>
      </w:r>
      <w:r>
        <w:rPr>
          <w:rFonts w:hint="eastAsia"/>
        </w:rPr>
        <w:t>)</w:t>
      </w:r>
    </w:p>
    <w:p w14:paraId="65FB480E" w14:textId="77777777" w:rsidR="002904F9" w:rsidRDefault="002904F9" w:rsidP="002904F9">
      <w:r>
        <w:rPr>
          <w:rFonts w:hint="eastAsia"/>
        </w:rPr>
        <w:t>趣味：</w:t>
      </w:r>
      <w:r>
        <w:rPr>
          <w:rFonts w:hint="eastAsia"/>
        </w:rPr>
        <w:t xml:space="preserve"> </w:t>
      </w:r>
      <w:proofErr w:type="spellStart"/>
      <w:r>
        <w:rPr>
          <w:rFonts w:hint="eastAsia"/>
        </w:rPr>
        <w:t>xxxxxxxxxxxx</w:t>
      </w:r>
      <w:proofErr w:type="spellEnd"/>
      <w:r>
        <w:rPr>
          <w:rFonts w:hint="eastAsia"/>
        </w:rPr>
        <w:t xml:space="preserve"> </w:t>
      </w:r>
    </w:p>
    <w:p w14:paraId="7A946D95" w14:textId="77777777" w:rsidR="002904F9" w:rsidRDefault="002904F9" w:rsidP="002904F9">
      <w:r>
        <w:rPr>
          <w:rFonts w:hint="eastAsia"/>
        </w:rPr>
        <w:t xml:space="preserve"> (</w:t>
      </w:r>
      <w:r>
        <w:rPr>
          <w:rFonts w:hint="eastAsia"/>
        </w:rPr>
        <w:t>記載なしでもよいですが、</w:t>
      </w:r>
    </w:p>
    <w:p w14:paraId="08C41E56" w14:textId="17C1A2EF" w:rsidR="002904F9" w:rsidRDefault="002904F9" w:rsidP="002904F9">
      <w:r>
        <w:rPr>
          <w:rFonts w:hint="eastAsia"/>
        </w:rPr>
        <w:t>できるだけ書いてください</w:t>
      </w:r>
      <w:r>
        <w:rPr>
          <w:rFonts w:hint="eastAsia"/>
        </w:rPr>
        <w:t>)</w:t>
      </w:r>
    </w:p>
    <w:p w14:paraId="1B0BE436" w14:textId="77777777" w:rsidR="002904F9" w:rsidRDefault="002904F9" w:rsidP="002904F9">
      <w:r>
        <w:rPr>
          <w:rFonts w:hint="eastAsia"/>
        </w:rPr>
        <w:t>現在の関心事：</w:t>
      </w:r>
      <w:proofErr w:type="spellStart"/>
      <w:r>
        <w:rPr>
          <w:rFonts w:hint="eastAsia"/>
        </w:rPr>
        <w:t>xxxxxxxxxxxxxx</w:t>
      </w:r>
      <w:proofErr w:type="spellEnd"/>
      <w:r>
        <w:rPr>
          <w:rFonts w:hint="eastAsia"/>
        </w:rPr>
        <w:t xml:space="preserve"> </w:t>
      </w:r>
    </w:p>
    <w:p w14:paraId="2CBA9C04" w14:textId="77777777" w:rsidR="002904F9" w:rsidRDefault="002904F9" w:rsidP="002904F9">
      <w:r>
        <w:rPr>
          <w:rFonts w:hint="eastAsia"/>
        </w:rPr>
        <w:t>（記載なしでもよいですが、</w:t>
      </w:r>
    </w:p>
    <w:p w14:paraId="66CC790C" w14:textId="2B63BF9C" w:rsidR="002904F9" w:rsidRDefault="002904F9" w:rsidP="002904F9">
      <w:r>
        <w:rPr>
          <w:rFonts w:hint="eastAsia"/>
        </w:rPr>
        <w:t>できるだけ書いてください</w:t>
      </w:r>
      <w:r>
        <w:rPr>
          <w:rFonts w:hint="eastAsia"/>
        </w:rPr>
        <w:t>)</w:t>
      </w:r>
    </w:p>
    <w:p w14:paraId="4D4CA25B" w14:textId="6C380B2D" w:rsidR="002904F9" w:rsidRPr="0017390D" w:rsidRDefault="002904F9" w:rsidP="002904F9">
      <w:pPr>
        <w:spacing w:line="260" w:lineRule="exact"/>
        <w:rPr>
          <w:rFonts w:ascii="Times New Roman" w:hAnsi="Times New Roman"/>
          <w:bCs/>
          <w:sz w:val="28"/>
        </w:rPr>
      </w:pPr>
      <w:r>
        <w:rPr>
          <w:rFonts w:ascii="Times New Roman" w:hAnsi="Times New Roman" w:hint="eastAsia"/>
          <w:bCs/>
          <w:sz w:val="28"/>
        </w:rPr>
        <w:t>--------------------------------------------------</w:t>
      </w:r>
    </w:p>
    <w:sectPr w:rsidR="002904F9" w:rsidRPr="0017390D" w:rsidSect="00935C63">
      <w:footerReference w:type="default" r:id="rId6"/>
      <w:pgSz w:w="11906" w:h="16838" w:code="9"/>
      <w:pgMar w:top="1418" w:right="2948" w:bottom="1418" w:left="2948" w:header="851" w:footer="992" w:gutter="0"/>
      <w:lnNumType w:countBy="5"/>
      <w:cols w:space="425"/>
      <w:docGrid w:type="linesAndChars" w:linePitch="313"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866A" w14:textId="77777777" w:rsidR="0058649F" w:rsidRDefault="0058649F" w:rsidP="00602B53">
      <w:r>
        <w:separator/>
      </w:r>
    </w:p>
  </w:endnote>
  <w:endnote w:type="continuationSeparator" w:id="0">
    <w:p w14:paraId="2E7339FC" w14:textId="77777777" w:rsidR="0058649F" w:rsidRDefault="0058649F" w:rsidP="0060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529737"/>
      <w:docPartObj>
        <w:docPartGallery w:val="Page Numbers (Bottom of Page)"/>
        <w:docPartUnique/>
      </w:docPartObj>
    </w:sdtPr>
    <w:sdtContent>
      <w:p w14:paraId="01ABA6EA" w14:textId="77777777" w:rsidR="002139E0" w:rsidRDefault="00080F18">
        <w:pPr>
          <w:pStyle w:val="a5"/>
          <w:jc w:val="right"/>
        </w:pPr>
        <w:r w:rsidRPr="00080F18">
          <w:rPr>
            <w:noProof/>
            <w:lang w:val="ja-JP"/>
          </w:rPr>
          <w:t>12</w:t>
        </w:r>
      </w:p>
    </w:sdtContent>
  </w:sdt>
  <w:p w14:paraId="312F0E37" w14:textId="77777777" w:rsidR="002139E0" w:rsidRDefault="00213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5C88" w14:textId="77777777" w:rsidR="0058649F" w:rsidRDefault="0058649F" w:rsidP="00602B53">
      <w:r>
        <w:separator/>
      </w:r>
    </w:p>
  </w:footnote>
  <w:footnote w:type="continuationSeparator" w:id="0">
    <w:p w14:paraId="1B6CCE77" w14:textId="77777777" w:rsidR="0058649F" w:rsidRDefault="0058649F" w:rsidP="0060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B5"/>
    <w:rsid w:val="00000C87"/>
    <w:rsid w:val="00014688"/>
    <w:rsid w:val="000304FE"/>
    <w:rsid w:val="00031850"/>
    <w:rsid w:val="00032508"/>
    <w:rsid w:val="00041798"/>
    <w:rsid w:val="0004189E"/>
    <w:rsid w:val="00041D27"/>
    <w:rsid w:val="000453DA"/>
    <w:rsid w:val="00046210"/>
    <w:rsid w:val="00050C47"/>
    <w:rsid w:val="000549EE"/>
    <w:rsid w:val="00063A3F"/>
    <w:rsid w:val="0007638C"/>
    <w:rsid w:val="00080F18"/>
    <w:rsid w:val="00094A0E"/>
    <w:rsid w:val="000A0DCF"/>
    <w:rsid w:val="000A6563"/>
    <w:rsid w:val="000C03DF"/>
    <w:rsid w:val="000C5BA0"/>
    <w:rsid w:val="000D1649"/>
    <w:rsid w:val="000D23E4"/>
    <w:rsid w:val="000D2D00"/>
    <w:rsid w:val="000E02A2"/>
    <w:rsid w:val="000E1946"/>
    <w:rsid w:val="000E3CFA"/>
    <w:rsid w:val="000E4A30"/>
    <w:rsid w:val="000E7977"/>
    <w:rsid w:val="000F3CF4"/>
    <w:rsid w:val="000F4E79"/>
    <w:rsid w:val="000F71BF"/>
    <w:rsid w:val="001033AE"/>
    <w:rsid w:val="00111842"/>
    <w:rsid w:val="001135A9"/>
    <w:rsid w:val="00116D32"/>
    <w:rsid w:val="001200BA"/>
    <w:rsid w:val="001247D8"/>
    <w:rsid w:val="001425E7"/>
    <w:rsid w:val="00143CF5"/>
    <w:rsid w:val="00157EA5"/>
    <w:rsid w:val="001708EA"/>
    <w:rsid w:val="00172966"/>
    <w:rsid w:val="001964FA"/>
    <w:rsid w:val="001A1D00"/>
    <w:rsid w:val="001A7A42"/>
    <w:rsid w:val="001A7F8C"/>
    <w:rsid w:val="001B42FC"/>
    <w:rsid w:val="001B756A"/>
    <w:rsid w:val="001C25E1"/>
    <w:rsid w:val="001C2A87"/>
    <w:rsid w:val="001C74E4"/>
    <w:rsid w:val="001D04EF"/>
    <w:rsid w:val="001D31AF"/>
    <w:rsid w:val="001D64D4"/>
    <w:rsid w:val="001F13B5"/>
    <w:rsid w:val="001F38B0"/>
    <w:rsid w:val="00202381"/>
    <w:rsid w:val="00203755"/>
    <w:rsid w:val="00206889"/>
    <w:rsid w:val="002139E0"/>
    <w:rsid w:val="00213A55"/>
    <w:rsid w:val="00215961"/>
    <w:rsid w:val="00226C60"/>
    <w:rsid w:val="002278FB"/>
    <w:rsid w:val="00233CBD"/>
    <w:rsid w:val="002377B8"/>
    <w:rsid w:val="00247588"/>
    <w:rsid w:val="00283055"/>
    <w:rsid w:val="00283466"/>
    <w:rsid w:val="00284036"/>
    <w:rsid w:val="0028522D"/>
    <w:rsid w:val="002904F9"/>
    <w:rsid w:val="002968A6"/>
    <w:rsid w:val="002A5FF5"/>
    <w:rsid w:val="002A6BFE"/>
    <w:rsid w:val="002A7C3A"/>
    <w:rsid w:val="002C6201"/>
    <w:rsid w:val="002E64FB"/>
    <w:rsid w:val="002F23C3"/>
    <w:rsid w:val="00306E56"/>
    <w:rsid w:val="00316B37"/>
    <w:rsid w:val="00317AB0"/>
    <w:rsid w:val="00333704"/>
    <w:rsid w:val="003338CB"/>
    <w:rsid w:val="00351E9F"/>
    <w:rsid w:val="003672D9"/>
    <w:rsid w:val="003754CD"/>
    <w:rsid w:val="00377005"/>
    <w:rsid w:val="003807D6"/>
    <w:rsid w:val="00382D34"/>
    <w:rsid w:val="00384B63"/>
    <w:rsid w:val="00395CDA"/>
    <w:rsid w:val="003A31BA"/>
    <w:rsid w:val="003A4A9C"/>
    <w:rsid w:val="003B1493"/>
    <w:rsid w:val="003B2F52"/>
    <w:rsid w:val="003C1B57"/>
    <w:rsid w:val="00404C15"/>
    <w:rsid w:val="00412A14"/>
    <w:rsid w:val="004141B1"/>
    <w:rsid w:val="004152FE"/>
    <w:rsid w:val="004175A8"/>
    <w:rsid w:val="00424A3C"/>
    <w:rsid w:val="00427928"/>
    <w:rsid w:val="00436845"/>
    <w:rsid w:val="00441F15"/>
    <w:rsid w:val="0044548C"/>
    <w:rsid w:val="0045033B"/>
    <w:rsid w:val="00452686"/>
    <w:rsid w:val="00453534"/>
    <w:rsid w:val="00462D09"/>
    <w:rsid w:val="00463EB3"/>
    <w:rsid w:val="00464DAC"/>
    <w:rsid w:val="00465ABD"/>
    <w:rsid w:val="004664A8"/>
    <w:rsid w:val="00483F40"/>
    <w:rsid w:val="0048488F"/>
    <w:rsid w:val="00484DD7"/>
    <w:rsid w:val="00487069"/>
    <w:rsid w:val="004922B8"/>
    <w:rsid w:val="004923E5"/>
    <w:rsid w:val="00497212"/>
    <w:rsid w:val="004A681A"/>
    <w:rsid w:val="004B2695"/>
    <w:rsid w:val="004B7A41"/>
    <w:rsid w:val="004B7AB5"/>
    <w:rsid w:val="004C67CB"/>
    <w:rsid w:val="004E06C3"/>
    <w:rsid w:val="004E2E79"/>
    <w:rsid w:val="004E482C"/>
    <w:rsid w:val="004E6019"/>
    <w:rsid w:val="004F1309"/>
    <w:rsid w:val="004F7CDB"/>
    <w:rsid w:val="00500201"/>
    <w:rsid w:val="00505634"/>
    <w:rsid w:val="00514293"/>
    <w:rsid w:val="005173E7"/>
    <w:rsid w:val="00521012"/>
    <w:rsid w:val="0052163C"/>
    <w:rsid w:val="00523792"/>
    <w:rsid w:val="00523EBF"/>
    <w:rsid w:val="005245F6"/>
    <w:rsid w:val="00543628"/>
    <w:rsid w:val="00557F2E"/>
    <w:rsid w:val="00563397"/>
    <w:rsid w:val="00574555"/>
    <w:rsid w:val="00581DCC"/>
    <w:rsid w:val="0058649F"/>
    <w:rsid w:val="005A69ED"/>
    <w:rsid w:val="005A7398"/>
    <w:rsid w:val="005B7B1F"/>
    <w:rsid w:val="005E3A2A"/>
    <w:rsid w:val="005E59AF"/>
    <w:rsid w:val="005E6063"/>
    <w:rsid w:val="005F2E6D"/>
    <w:rsid w:val="005F44D7"/>
    <w:rsid w:val="005F76CC"/>
    <w:rsid w:val="00602B53"/>
    <w:rsid w:val="00603586"/>
    <w:rsid w:val="006050BC"/>
    <w:rsid w:val="006066E4"/>
    <w:rsid w:val="00626896"/>
    <w:rsid w:val="00626DB3"/>
    <w:rsid w:val="00630F4B"/>
    <w:rsid w:val="0063145C"/>
    <w:rsid w:val="00631D4B"/>
    <w:rsid w:val="00632383"/>
    <w:rsid w:val="00641E9B"/>
    <w:rsid w:val="00642593"/>
    <w:rsid w:val="006479FF"/>
    <w:rsid w:val="00651A6B"/>
    <w:rsid w:val="0067344B"/>
    <w:rsid w:val="00682C77"/>
    <w:rsid w:val="00682FDF"/>
    <w:rsid w:val="006B41B3"/>
    <w:rsid w:val="006B4491"/>
    <w:rsid w:val="006B6405"/>
    <w:rsid w:val="006B785C"/>
    <w:rsid w:val="006B7C90"/>
    <w:rsid w:val="006C093B"/>
    <w:rsid w:val="006C21BA"/>
    <w:rsid w:val="006D3100"/>
    <w:rsid w:val="006E0013"/>
    <w:rsid w:val="00700DA2"/>
    <w:rsid w:val="00711CBF"/>
    <w:rsid w:val="00712D87"/>
    <w:rsid w:val="007146ED"/>
    <w:rsid w:val="00714AF1"/>
    <w:rsid w:val="00723819"/>
    <w:rsid w:val="00724280"/>
    <w:rsid w:val="007242DF"/>
    <w:rsid w:val="00724D79"/>
    <w:rsid w:val="00744E5D"/>
    <w:rsid w:val="00750981"/>
    <w:rsid w:val="0078151A"/>
    <w:rsid w:val="00781F79"/>
    <w:rsid w:val="00784A9B"/>
    <w:rsid w:val="007A66E8"/>
    <w:rsid w:val="007A6B24"/>
    <w:rsid w:val="007B0696"/>
    <w:rsid w:val="007B7707"/>
    <w:rsid w:val="007C4984"/>
    <w:rsid w:val="007C79F6"/>
    <w:rsid w:val="007D11D3"/>
    <w:rsid w:val="007E6DDD"/>
    <w:rsid w:val="007E7A2A"/>
    <w:rsid w:val="0080146D"/>
    <w:rsid w:val="00801EB5"/>
    <w:rsid w:val="0081490C"/>
    <w:rsid w:val="008232B7"/>
    <w:rsid w:val="008335A6"/>
    <w:rsid w:val="008447C6"/>
    <w:rsid w:val="00844EF3"/>
    <w:rsid w:val="00846426"/>
    <w:rsid w:val="008546C3"/>
    <w:rsid w:val="00854955"/>
    <w:rsid w:val="00864DF7"/>
    <w:rsid w:val="0086715D"/>
    <w:rsid w:val="00872167"/>
    <w:rsid w:val="008760AA"/>
    <w:rsid w:val="0088228A"/>
    <w:rsid w:val="008B4FB9"/>
    <w:rsid w:val="008C187B"/>
    <w:rsid w:val="008C421C"/>
    <w:rsid w:val="008D2E4C"/>
    <w:rsid w:val="008D5B26"/>
    <w:rsid w:val="008D7049"/>
    <w:rsid w:val="008D7DD6"/>
    <w:rsid w:val="008F04B8"/>
    <w:rsid w:val="008F0926"/>
    <w:rsid w:val="008F20E2"/>
    <w:rsid w:val="00904D9D"/>
    <w:rsid w:val="00910AEC"/>
    <w:rsid w:val="0091361A"/>
    <w:rsid w:val="0091434B"/>
    <w:rsid w:val="00921935"/>
    <w:rsid w:val="00922970"/>
    <w:rsid w:val="00925365"/>
    <w:rsid w:val="00925915"/>
    <w:rsid w:val="009270F5"/>
    <w:rsid w:val="009359EE"/>
    <w:rsid w:val="00935C63"/>
    <w:rsid w:val="00944FEB"/>
    <w:rsid w:val="00946A64"/>
    <w:rsid w:val="009576AB"/>
    <w:rsid w:val="00965DD3"/>
    <w:rsid w:val="00977854"/>
    <w:rsid w:val="0099151E"/>
    <w:rsid w:val="009A70FA"/>
    <w:rsid w:val="009B40A7"/>
    <w:rsid w:val="009B4B05"/>
    <w:rsid w:val="009B78B7"/>
    <w:rsid w:val="009C790D"/>
    <w:rsid w:val="009D21BF"/>
    <w:rsid w:val="009D7718"/>
    <w:rsid w:val="009E3700"/>
    <w:rsid w:val="009E42D8"/>
    <w:rsid w:val="009E50B3"/>
    <w:rsid w:val="009E5326"/>
    <w:rsid w:val="009F0EEC"/>
    <w:rsid w:val="00A04636"/>
    <w:rsid w:val="00A05E90"/>
    <w:rsid w:val="00A06133"/>
    <w:rsid w:val="00A07B3D"/>
    <w:rsid w:val="00A11E87"/>
    <w:rsid w:val="00A137ED"/>
    <w:rsid w:val="00A14DCD"/>
    <w:rsid w:val="00A1527E"/>
    <w:rsid w:val="00A2104D"/>
    <w:rsid w:val="00A2206F"/>
    <w:rsid w:val="00A27897"/>
    <w:rsid w:val="00A27999"/>
    <w:rsid w:val="00A35D2E"/>
    <w:rsid w:val="00A44B82"/>
    <w:rsid w:val="00A46C30"/>
    <w:rsid w:val="00A713CE"/>
    <w:rsid w:val="00A742B1"/>
    <w:rsid w:val="00A7681E"/>
    <w:rsid w:val="00A80B32"/>
    <w:rsid w:val="00A8351A"/>
    <w:rsid w:val="00A86ED6"/>
    <w:rsid w:val="00A975C6"/>
    <w:rsid w:val="00AA1D06"/>
    <w:rsid w:val="00AB0392"/>
    <w:rsid w:val="00AB34B5"/>
    <w:rsid w:val="00AB59EA"/>
    <w:rsid w:val="00AB6C2C"/>
    <w:rsid w:val="00AC1E31"/>
    <w:rsid w:val="00AC2FC5"/>
    <w:rsid w:val="00AC4934"/>
    <w:rsid w:val="00AC5237"/>
    <w:rsid w:val="00AD050F"/>
    <w:rsid w:val="00AF6433"/>
    <w:rsid w:val="00B11487"/>
    <w:rsid w:val="00B133A4"/>
    <w:rsid w:val="00B178C1"/>
    <w:rsid w:val="00B200F5"/>
    <w:rsid w:val="00B24CEF"/>
    <w:rsid w:val="00B35AC7"/>
    <w:rsid w:val="00B36E98"/>
    <w:rsid w:val="00B45E57"/>
    <w:rsid w:val="00B51D85"/>
    <w:rsid w:val="00B5513C"/>
    <w:rsid w:val="00B714B0"/>
    <w:rsid w:val="00B80FCB"/>
    <w:rsid w:val="00BA317D"/>
    <w:rsid w:val="00BC0DEA"/>
    <w:rsid w:val="00BC322B"/>
    <w:rsid w:val="00BD0CC3"/>
    <w:rsid w:val="00BD45FA"/>
    <w:rsid w:val="00BD5832"/>
    <w:rsid w:val="00BF689E"/>
    <w:rsid w:val="00C0312E"/>
    <w:rsid w:val="00C07BE6"/>
    <w:rsid w:val="00C240BA"/>
    <w:rsid w:val="00C26BF0"/>
    <w:rsid w:val="00C37839"/>
    <w:rsid w:val="00C41C68"/>
    <w:rsid w:val="00C44405"/>
    <w:rsid w:val="00C57A20"/>
    <w:rsid w:val="00C72C15"/>
    <w:rsid w:val="00C74760"/>
    <w:rsid w:val="00C838DE"/>
    <w:rsid w:val="00C91247"/>
    <w:rsid w:val="00C9337C"/>
    <w:rsid w:val="00C97F0E"/>
    <w:rsid w:val="00CA56F6"/>
    <w:rsid w:val="00CA6650"/>
    <w:rsid w:val="00CD1E07"/>
    <w:rsid w:val="00CD76E6"/>
    <w:rsid w:val="00CE67B0"/>
    <w:rsid w:val="00D02FC4"/>
    <w:rsid w:val="00D03CC2"/>
    <w:rsid w:val="00D052E9"/>
    <w:rsid w:val="00D127AE"/>
    <w:rsid w:val="00D133F8"/>
    <w:rsid w:val="00D23859"/>
    <w:rsid w:val="00D247DF"/>
    <w:rsid w:val="00D2675C"/>
    <w:rsid w:val="00D44DFE"/>
    <w:rsid w:val="00D50FD4"/>
    <w:rsid w:val="00D54052"/>
    <w:rsid w:val="00D54403"/>
    <w:rsid w:val="00D65C8B"/>
    <w:rsid w:val="00D80DAA"/>
    <w:rsid w:val="00D848B7"/>
    <w:rsid w:val="00D870D7"/>
    <w:rsid w:val="00D92F09"/>
    <w:rsid w:val="00D95B61"/>
    <w:rsid w:val="00DB4C6D"/>
    <w:rsid w:val="00DB528D"/>
    <w:rsid w:val="00DB6625"/>
    <w:rsid w:val="00DC278E"/>
    <w:rsid w:val="00DD4333"/>
    <w:rsid w:val="00DF4711"/>
    <w:rsid w:val="00DF4B81"/>
    <w:rsid w:val="00DF533A"/>
    <w:rsid w:val="00E06DEF"/>
    <w:rsid w:val="00E15CF5"/>
    <w:rsid w:val="00E20F5A"/>
    <w:rsid w:val="00E22737"/>
    <w:rsid w:val="00E231DB"/>
    <w:rsid w:val="00E27283"/>
    <w:rsid w:val="00E46FE7"/>
    <w:rsid w:val="00E51D9E"/>
    <w:rsid w:val="00E5214F"/>
    <w:rsid w:val="00E52C70"/>
    <w:rsid w:val="00E62C7E"/>
    <w:rsid w:val="00E67F48"/>
    <w:rsid w:val="00E70898"/>
    <w:rsid w:val="00E77E51"/>
    <w:rsid w:val="00E84E39"/>
    <w:rsid w:val="00E9120D"/>
    <w:rsid w:val="00EC47F0"/>
    <w:rsid w:val="00EE58A7"/>
    <w:rsid w:val="00EE7B2E"/>
    <w:rsid w:val="00EF31A2"/>
    <w:rsid w:val="00EF31DC"/>
    <w:rsid w:val="00EF459B"/>
    <w:rsid w:val="00F05953"/>
    <w:rsid w:val="00F107B6"/>
    <w:rsid w:val="00F12DD4"/>
    <w:rsid w:val="00F21734"/>
    <w:rsid w:val="00F52862"/>
    <w:rsid w:val="00F660B3"/>
    <w:rsid w:val="00F718BB"/>
    <w:rsid w:val="00F82BF6"/>
    <w:rsid w:val="00F874F4"/>
    <w:rsid w:val="00F93583"/>
    <w:rsid w:val="00FA6DA8"/>
    <w:rsid w:val="00FA7424"/>
    <w:rsid w:val="00FB6336"/>
    <w:rsid w:val="00FC22DF"/>
    <w:rsid w:val="00FC2358"/>
    <w:rsid w:val="00FE29C4"/>
    <w:rsid w:val="00FF57B4"/>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F9C2F"/>
  <w15:chartTrackingRefBased/>
  <w15:docId w15:val="{21A52B45-0694-421C-92FC-B710483B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B53"/>
    <w:pPr>
      <w:tabs>
        <w:tab w:val="center" w:pos="4252"/>
        <w:tab w:val="right" w:pos="8504"/>
      </w:tabs>
      <w:snapToGrid w:val="0"/>
    </w:pPr>
  </w:style>
  <w:style w:type="character" w:customStyle="1" w:styleId="a4">
    <w:name w:val="ヘッダー (文字)"/>
    <w:basedOn w:val="a0"/>
    <w:link w:val="a3"/>
    <w:uiPriority w:val="99"/>
    <w:rsid w:val="00602B53"/>
  </w:style>
  <w:style w:type="paragraph" w:styleId="a5">
    <w:name w:val="footer"/>
    <w:basedOn w:val="a"/>
    <w:link w:val="a6"/>
    <w:uiPriority w:val="99"/>
    <w:unhideWhenUsed/>
    <w:rsid w:val="00602B53"/>
    <w:pPr>
      <w:tabs>
        <w:tab w:val="center" w:pos="4252"/>
        <w:tab w:val="right" w:pos="8504"/>
      </w:tabs>
      <w:snapToGrid w:val="0"/>
    </w:pPr>
  </w:style>
  <w:style w:type="character" w:customStyle="1" w:styleId="a6">
    <w:name w:val="フッター (文字)"/>
    <w:basedOn w:val="a0"/>
    <w:link w:val="a5"/>
    <w:uiPriority w:val="99"/>
    <w:rsid w:val="00602B53"/>
  </w:style>
  <w:style w:type="character" w:styleId="a7">
    <w:name w:val="line number"/>
    <w:basedOn w:val="a0"/>
    <w:uiPriority w:val="99"/>
    <w:semiHidden/>
    <w:unhideWhenUsed/>
    <w:rsid w:val="003672D9"/>
  </w:style>
  <w:style w:type="table" w:styleId="a8">
    <w:name w:val="Table Grid"/>
    <w:basedOn w:val="a1"/>
    <w:uiPriority w:val="39"/>
    <w:rsid w:val="0011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semiHidden/>
    <w:rsid w:val="009C790D"/>
    <w:rPr>
      <w:rFonts w:ascii="ＭＳ 明朝" w:eastAsia="ＭＳ 明朝" w:hAnsi="Courier New" w:cs="Times New Roman"/>
      <w:szCs w:val="20"/>
    </w:rPr>
  </w:style>
  <w:style w:type="character" w:customStyle="1" w:styleId="aa">
    <w:name w:val="書式なし (文字)"/>
    <w:basedOn w:val="a0"/>
    <w:link w:val="a9"/>
    <w:semiHidden/>
    <w:rsid w:val="009C790D"/>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dc:creator>
  <cp:keywords/>
  <dc:description/>
  <cp:lastModifiedBy>Tatsuoka Masaki</cp:lastModifiedBy>
  <cp:revision>3</cp:revision>
  <cp:lastPrinted>2020-07-25T00:31:00Z</cp:lastPrinted>
  <dcterms:created xsi:type="dcterms:W3CDTF">2023-04-23T23:36:00Z</dcterms:created>
  <dcterms:modified xsi:type="dcterms:W3CDTF">2023-04-23T23:37:00Z</dcterms:modified>
</cp:coreProperties>
</file>